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4765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65B" w:rsidRDefault="00F4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 сентября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4765B" w:rsidRDefault="00F4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130</w:t>
            </w:r>
          </w:p>
        </w:tc>
      </w:tr>
    </w:tbl>
    <w:p w:rsidR="00F4765B" w:rsidRDefault="00F476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Перечня должностей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Республики Карелия в органах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 Республики Карелия,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предусмотренного</w:t>
      </w:r>
      <w:proofErr w:type="gramEnd"/>
      <w:r>
        <w:rPr>
          <w:rFonts w:ascii="Calibri" w:hAnsi="Calibri" w:cs="Calibri"/>
          <w:b/>
          <w:bCs/>
        </w:rPr>
        <w:t xml:space="preserve"> статьей 12 Федерального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"О противодействии коррупции"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постановляю: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 в органах исполнительной власти Республики Карелия, предусмотренный </w:t>
      </w: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по истечении десяти дней со дня его официального опубликования.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А.В.НЕЛИДОВ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сентября 2010 года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130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сентября 2010 года N 130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ПЕРЕЧЕНЬ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Республики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 в органах исполнительной власти Республики Карелия,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предусмотренный</w:t>
      </w:r>
      <w:proofErr w:type="gramEnd"/>
      <w:r>
        <w:rPr>
          <w:rFonts w:ascii="Calibri" w:hAnsi="Calibri" w:cs="Calibri"/>
          <w:b/>
          <w:bCs/>
        </w:rPr>
        <w:t xml:space="preserve"> </w:t>
      </w:r>
      <w:hyperlink r:id="rId7" w:history="1">
        <w:r>
          <w:rPr>
            <w:rFonts w:ascii="Calibri" w:hAnsi="Calibri" w:cs="Calibri"/>
            <w:b/>
            <w:bCs/>
            <w:color w:val="0000FF"/>
          </w:rPr>
          <w:t>статьей 12</w:t>
        </w:r>
      </w:hyperlink>
      <w:r>
        <w:rPr>
          <w:rFonts w:ascii="Calibri" w:hAnsi="Calibri" w:cs="Calibri"/>
          <w:b/>
          <w:bCs/>
        </w:rPr>
        <w:t xml:space="preserve"> Федерального закона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Должность государственной гражданской службы Республики Карелия (далее - гражданская служба), включенная в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или в </w:t>
      </w:r>
      <w:hyperlink r:id="rId9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характера своих супруги (супруга) и несовершеннолетних детей, утвержденного Указом Главы Республики Карелия от 5 августа 2009 года N 64 "Об утверждении Перечня должностей </w:t>
      </w:r>
      <w:r>
        <w:rPr>
          <w:rFonts w:ascii="Calibri" w:hAnsi="Calibri" w:cs="Calibri"/>
        </w:rPr>
        <w:lastRenderedPageBreak/>
        <w:t>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имуществе</w:t>
      </w:r>
      <w:proofErr w:type="gramEnd"/>
      <w:r>
        <w:rPr>
          <w:rFonts w:ascii="Calibri" w:hAnsi="Calibri" w:cs="Calibri"/>
        </w:rPr>
        <w:t xml:space="preserve"> и обязательствах имущественного характера своих супруги (супруга) и несовершеннолетних детей" (далее - Перечень).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Должность гражданской службы, включенная в Перечень должностей гражданской службы в органе исполнительной власти Республики Карелия,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органа исполнительной власти</w:t>
      </w:r>
      <w:proofErr w:type="gramEnd"/>
      <w:r>
        <w:rPr>
          <w:rFonts w:ascii="Calibri" w:hAnsi="Calibri" w:cs="Calibri"/>
        </w:rPr>
        <w:t xml:space="preserve"> Республики Карелия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Перечня.</w:t>
      </w: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4765B" w:rsidRDefault="00F476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52816" w:rsidRDefault="00352816"/>
    <w:sectPr w:rsidR="00352816" w:rsidSect="00E41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4765B"/>
    <w:rsid w:val="00352816"/>
    <w:rsid w:val="00F4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268DA0CB2A02900E3340C9557C5D856F2A2D27766F227F124E88D1162DD79AE11A588A655F81622C9As1R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D5268DA0CB2A02900E3356CA392B508063762520726772264D15D5861F2780DDAE431ACE685F81s6R6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268DA0CB2A02900E3356CA392B508063762520726772264D15D5861F2780DDAE431ACE685F81s6R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D5268DA0CB2A02900E3356CA392B50806476272C726772264D15D5861F2780DDAE431ACE685E80s6R0J" TargetMode="External"/><Relationship Id="rId10" Type="http://schemas.openxmlformats.org/officeDocument/2006/relationships/hyperlink" Target="consultantplus://offline/ref=F8D5268DA0CB2A02900E3340C9557C5D856F2A2D27766F227F124E88D1162DD79AE11A588A655F81622C9As1R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D5268DA0CB2A02900E3340C9557C5D856F2A2D27766F227F124E88D1162DD79AE11A588A655F81622C9As1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2015-06-30T09:17:00Z</dcterms:created>
  <dcterms:modified xsi:type="dcterms:W3CDTF">2015-06-30T09:17:00Z</dcterms:modified>
</cp:coreProperties>
</file>