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D" w:rsidRDefault="009018ED" w:rsidP="009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8ED" w:rsidRPr="006875E4" w:rsidRDefault="009018ED" w:rsidP="00901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8ED" w:rsidRPr="006875E4" w:rsidRDefault="009018ED" w:rsidP="00901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5E4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9018ED" w:rsidRPr="006875E4" w:rsidRDefault="009018ED" w:rsidP="00901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5E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9018ED" w:rsidRPr="006875E4" w:rsidRDefault="009018ED" w:rsidP="00901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5E4">
        <w:rPr>
          <w:rFonts w:ascii="Times New Roman" w:hAnsi="Times New Roman"/>
          <w:b/>
          <w:sz w:val="24"/>
          <w:szCs w:val="24"/>
        </w:rPr>
        <w:t xml:space="preserve">  </w:t>
      </w:r>
      <w:r w:rsidRPr="006875E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875E4">
        <w:rPr>
          <w:rFonts w:ascii="Times New Roman" w:hAnsi="Times New Roman"/>
          <w:b/>
          <w:sz w:val="24"/>
          <w:szCs w:val="24"/>
        </w:rPr>
        <w:t xml:space="preserve"> СЕССИЯ </w:t>
      </w:r>
      <w:r w:rsidRPr="006875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5E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018ED" w:rsidRPr="009018ED" w:rsidRDefault="009018ED" w:rsidP="009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8ED" w:rsidRPr="009018ED" w:rsidRDefault="009018ED" w:rsidP="009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8ED" w:rsidRPr="009018ED" w:rsidRDefault="009018ED" w:rsidP="009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8ED" w:rsidRPr="009018ED" w:rsidRDefault="009018ED" w:rsidP="009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8ED">
        <w:rPr>
          <w:rFonts w:ascii="Times New Roman" w:hAnsi="Times New Roman"/>
          <w:sz w:val="24"/>
          <w:szCs w:val="24"/>
        </w:rPr>
        <w:t>РЕШЕНИЕ</w:t>
      </w:r>
    </w:p>
    <w:p w:rsidR="009018ED" w:rsidRPr="009018ED" w:rsidRDefault="009018ED" w:rsidP="009018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8ED">
        <w:rPr>
          <w:rFonts w:ascii="Times New Roman" w:hAnsi="Times New Roman"/>
          <w:sz w:val="24"/>
          <w:szCs w:val="24"/>
        </w:rPr>
        <w:t xml:space="preserve">  </w:t>
      </w:r>
    </w:p>
    <w:p w:rsidR="009018ED" w:rsidRPr="009018ED" w:rsidRDefault="009018ED" w:rsidP="00901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B80" w:rsidRDefault="00B44B80" w:rsidP="009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B80">
        <w:rPr>
          <w:rFonts w:ascii="Times New Roman" w:hAnsi="Times New Roman"/>
          <w:sz w:val="24"/>
          <w:szCs w:val="24"/>
        </w:rPr>
        <w:t xml:space="preserve">«  01 » ноября 2018 года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44B80">
        <w:rPr>
          <w:rFonts w:ascii="Times New Roman" w:hAnsi="Times New Roman"/>
          <w:sz w:val="24"/>
          <w:szCs w:val="24"/>
        </w:rPr>
        <w:t xml:space="preserve"> II/№ </w:t>
      </w:r>
      <w:r>
        <w:rPr>
          <w:rFonts w:ascii="Times New Roman" w:hAnsi="Times New Roman"/>
          <w:sz w:val="24"/>
          <w:szCs w:val="24"/>
        </w:rPr>
        <w:t>11</w:t>
      </w:r>
      <w:r w:rsidRPr="00B44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44B80">
        <w:rPr>
          <w:rFonts w:ascii="Times New Roman" w:hAnsi="Times New Roman"/>
          <w:sz w:val="24"/>
          <w:szCs w:val="24"/>
        </w:rPr>
        <w:t xml:space="preserve"> IV</w:t>
      </w:r>
    </w:p>
    <w:p w:rsidR="009018ED" w:rsidRPr="009018ED" w:rsidRDefault="009018ED" w:rsidP="009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8ED">
        <w:rPr>
          <w:rFonts w:ascii="Times New Roman" w:hAnsi="Times New Roman"/>
          <w:sz w:val="24"/>
          <w:szCs w:val="24"/>
        </w:rPr>
        <w:t>г. Лахденпохья</w:t>
      </w:r>
    </w:p>
    <w:p w:rsidR="000D698C" w:rsidRDefault="000D698C" w:rsidP="00651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ABC" w:rsidRPr="009F5FFE" w:rsidRDefault="00956ABC" w:rsidP="00651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63A" w:rsidRDefault="00974E7F" w:rsidP="0065131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Положение</w:t>
      </w:r>
      <w:r w:rsidR="000F563A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оплате труда</w:t>
      </w:r>
      <w:r w:rsidR="00C92467">
        <w:rPr>
          <w:rFonts w:ascii="Times New Roman" w:eastAsia="Times New Roman" w:hAnsi="Times New Roman"/>
          <w:sz w:val="24"/>
          <w:szCs w:val="24"/>
          <w:lang w:eastAsia="ru-RU"/>
        </w:rPr>
        <w:t>, материальном стимулиров</w:t>
      </w:r>
      <w:r w:rsidR="00C9246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92467">
        <w:rPr>
          <w:rFonts w:ascii="Times New Roman" w:eastAsia="Times New Roman" w:hAnsi="Times New Roman"/>
          <w:sz w:val="24"/>
          <w:szCs w:val="24"/>
          <w:lang w:eastAsia="ru-RU"/>
        </w:rPr>
        <w:t>нии и выплате материальной помощи  м</w:t>
      </w:r>
      <w:r w:rsidR="00C9246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92467">
        <w:rPr>
          <w:rFonts w:ascii="Times New Roman" w:eastAsia="Times New Roman" w:hAnsi="Times New Roman"/>
          <w:sz w:val="24"/>
          <w:szCs w:val="24"/>
          <w:lang w:eastAsia="ru-RU"/>
        </w:rPr>
        <w:t>ниципальным служащим</w:t>
      </w:r>
      <w:r w:rsidR="000F563A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F5F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1163C" w:rsidRP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9F5FFE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9F5FF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  <w:r w:rsidR="004116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0F563A" w:rsidRPr="000F563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04B30" w:rsidRDefault="00D04B30" w:rsidP="00D04B3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B30" w:rsidRDefault="00D04B30" w:rsidP="000F5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63A" w:rsidRDefault="00D04B30" w:rsidP="00D04B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75A47" w:rsidRPr="000F563A">
        <w:rPr>
          <w:rFonts w:ascii="Times New Roman" w:eastAsia="Times New Roman" w:hAnsi="Times New Roman"/>
          <w:sz w:val="24"/>
          <w:szCs w:val="24"/>
          <w:lang w:eastAsia="ru-RU"/>
        </w:rPr>
        <w:t>соответствии с  Федеральн</w:t>
      </w:r>
      <w:r w:rsidR="00475A47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475A47" w:rsidRPr="000F56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475A4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475A47"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02.03.2007 г</w:t>
      </w:r>
      <w:r w:rsidR="00475A47" w:rsidRPr="00B114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75A47" w:rsidRPr="00B11440">
        <w:rPr>
          <w:rFonts w:ascii="Times New Roman" w:eastAsia="Times New Roman" w:hAnsi="Times New Roman"/>
          <w:sz w:val="24"/>
          <w:szCs w:val="24"/>
          <w:lang w:eastAsia="ru-RU"/>
        </w:rPr>
        <w:t>да № 25-ФЗ «О муниципальной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лужбе в Российской Федерации», З</w:t>
      </w:r>
      <w:r w:rsidR="00475A47" w:rsidRPr="00B11440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="00475A4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475A47"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Карелия от 24.07.2007 года № 1107-ЗРК «О муниципальной службе в Республике Кар</w:t>
      </w:r>
      <w:r w:rsidR="00475A47" w:rsidRPr="00B114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5A47" w:rsidRPr="00B11440">
        <w:rPr>
          <w:rFonts w:ascii="Times New Roman" w:eastAsia="Times New Roman" w:hAnsi="Times New Roman"/>
          <w:sz w:val="24"/>
          <w:szCs w:val="24"/>
          <w:lang w:eastAsia="ru-RU"/>
        </w:rPr>
        <w:t>лия»</w:t>
      </w:r>
      <w:r w:rsidR="00475A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63A" w:rsidRPr="000D698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="007D4AB6" w:rsidRPr="000D698C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7D4AB6" w:rsidRPr="000D698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  <w:r w:rsidR="0041163C" w:rsidRPr="000D698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F563A" w:rsidRPr="00B1144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0F563A" w:rsidRPr="00B11440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Л:</w:t>
      </w:r>
    </w:p>
    <w:p w:rsidR="009B3C70" w:rsidRPr="00B11440" w:rsidRDefault="00D04B30" w:rsidP="00D04B30">
      <w:pPr>
        <w:tabs>
          <w:tab w:val="left" w:pos="133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5A47" w:rsidRDefault="000D698C" w:rsidP="00D04B30">
      <w:pPr>
        <w:pStyle w:val="a7"/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>
        <w:t xml:space="preserve">Внести </w:t>
      </w:r>
      <w:r w:rsidR="00475A47">
        <w:t xml:space="preserve">следующие </w:t>
      </w:r>
      <w:r>
        <w:t>изменения в Положение</w:t>
      </w:r>
      <w:r w:rsidRPr="009F5FFE">
        <w:t xml:space="preserve"> «Об оплате труда</w:t>
      </w:r>
      <w:r>
        <w:t>, материальном стимулировании и выплате материальной помощи муниципальным служащим</w:t>
      </w:r>
      <w:r w:rsidRPr="009F5FFE">
        <w:t xml:space="preserve">  </w:t>
      </w:r>
      <w:r>
        <w:t>а</w:t>
      </w:r>
      <w:r w:rsidRPr="009F5FFE">
        <w:t>дминис</w:t>
      </w:r>
      <w:r w:rsidRPr="009F5FFE">
        <w:t>т</w:t>
      </w:r>
      <w:r w:rsidRPr="009F5FFE">
        <w:t xml:space="preserve">рации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Pr="000F563A">
        <w:t>»</w:t>
      </w:r>
      <w:r w:rsidR="00D04B30">
        <w:t xml:space="preserve">, утвержденного </w:t>
      </w:r>
      <w:r w:rsidR="00D04B30" w:rsidRPr="00D04B30">
        <w:t>решени</w:t>
      </w:r>
      <w:r w:rsidR="00D04B30">
        <w:t>ем</w:t>
      </w:r>
      <w:r w:rsidR="00D04B30" w:rsidRPr="00D04B30">
        <w:t xml:space="preserve"> Совета </w:t>
      </w:r>
      <w:proofErr w:type="spellStart"/>
      <w:r w:rsidR="00D04B30" w:rsidRPr="00D04B30">
        <w:t>Лахде</w:t>
      </w:r>
      <w:r w:rsidR="00D04B30" w:rsidRPr="00D04B30">
        <w:t>н</w:t>
      </w:r>
      <w:r w:rsidR="00D04B30" w:rsidRPr="00D04B30">
        <w:t>похского</w:t>
      </w:r>
      <w:proofErr w:type="spellEnd"/>
      <w:r w:rsidR="000B6545">
        <w:t xml:space="preserve"> городского поселения </w:t>
      </w:r>
      <w:r w:rsidR="00D04B30">
        <w:t xml:space="preserve">от 14 </w:t>
      </w:r>
      <w:r w:rsidR="00D04B30" w:rsidRPr="00D04B30">
        <w:t xml:space="preserve">апреля 2016 г. XXXV/№ 210-III </w:t>
      </w:r>
      <w:r w:rsidR="008B1ED4">
        <w:t>(далее</w:t>
      </w:r>
      <w:r w:rsidR="00D04B30" w:rsidRPr="00D04B30">
        <w:t xml:space="preserve"> </w:t>
      </w:r>
      <w:r w:rsidR="00D04B30">
        <w:t>–</w:t>
      </w:r>
      <w:r w:rsidR="008B1ED4">
        <w:t xml:space="preserve"> Полож</w:t>
      </w:r>
      <w:r w:rsidR="008B1ED4">
        <w:t>е</w:t>
      </w:r>
      <w:r w:rsidR="008B1ED4">
        <w:t>ние)</w:t>
      </w:r>
      <w:r w:rsidR="00475A47">
        <w:t>:</w:t>
      </w:r>
    </w:p>
    <w:p w:rsidR="000D698C" w:rsidRDefault="00475A47" w:rsidP="00D04B30">
      <w:pPr>
        <w:pStyle w:val="a7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>Абзац 7 пункта 2 Положения</w:t>
      </w:r>
      <w:r w:rsidR="008B1ED4">
        <w:t xml:space="preserve"> читать в редакции: «ежемесячная премия – в размере до 25 % от должностного оклада;</w:t>
      </w:r>
    </w:p>
    <w:p w:rsidR="008B1ED4" w:rsidRPr="008B1ED4" w:rsidRDefault="008B1ED4" w:rsidP="00D04B3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D4">
        <w:rPr>
          <w:rFonts w:ascii="Times New Roman" w:hAnsi="Times New Roman"/>
          <w:sz w:val="24"/>
          <w:szCs w:val="24"/>
        </w:rPr>
        <w:t xml:space="preserve">Дополнить Положение разделом </w:t>
      </w:r>
      <w:r w:rsidRPr="008B1ED4">
        <w:rPr>
          <w:rFonts w:ascii="Times New Roman" w:hAnsi="Times New Roman"/>
          <w:sz w:val="24"/>
          <w:szCs w:val="24"/>
          <w:lang w:val="en-US"/>
        </w:rPr>
        <w:t>I</w:t>
      </w:r>
      <w:r w:rsidRPr="008B1ED4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«Порядок выплаты заработной платы» </w:t>
      </w:r>
      <w:r w:rsidRPr="008B1ED4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8B1ED4" w:rsidRPr="008B1ED4" w:rsidRDefault="008B1ED4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«4.1. </w:t>
      </w:r>
      <w:r w:rsidRPr="008B1ED4">
        <w:rPr>
          <w:rFonts w:ascii="Times New Roman" w:eastAsia="Times New Roman" w:hAnsi="Times New Roman"/>
          <w:sz w:val="24"/>
          <w:szCs w:val="24"/>
          <w:lang w:eastAsia="ru-RU"/>
        </w:rPr>
        <w:t>Заработная плата выплачивается не реже, чем каждые полмесяца:</w:t>
      </w:r>
    </w:p>
    <w:p w:rsidR="00D6428A" w:rsidRDefault="00D6428A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 числа текущего месяца;</w:t>
      </w:r>
    </w:p>
    <w:p w:rsidR="008B1ED4" w:rsidRPr="008B1ED4" w:rsidRDefault="00BB3542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1ED4" w:rsidRPr="008B1ED4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месяца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следующего за</w:t>
      </w:r>
      <w:r w:rsidR="00D64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6428A">
        <w:rPr>
          <w:rFonts w:ascii="Times New Roman" w:eastAsia="Times New Roman" w:hAnsi="Times New Roman"/>
          <w:sz w:val="24"/>
          <w:szCs w:val="24"/>
          <w:lang w:eastAsia="ru-RU"/>
        </w:rPr>
        <w:t>расчетным</w:t>
      </w:r>
      <w:proofErr w:type="gramEnd"/>
      <w:r w:rsidR="00D642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ED4" w:rsidRPr="008B1ED4" w:rsidRDefault="008B1ED4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8B1ED4">
        <w:rPr>
          <w:rFonts w:ascii="Times New Roman" w:hAnsi="Times New Roman"/>
          <w:sz w:val="24"/>
          <w:szCs w:val="24"/>
        </w:rPr>
        <w:t>. Перед выплатой каждому работнику выдается расчетный лист с указанием составных частей заработной платы, причитающейся ему за соответствующий период, указанием размера и оснований произведенных удержаний, а также общей денежной су</w:t>
      </w:r>
      <w:r w:rsidRPr="008B1ED4">
        <w:rPr>
          <w:rFonts w:ascii="Times New Roman" w:hAnsi="Times New Roman"/>
          <w:sz w:val="24"/>
          <w:szCs w:val="24"/>
        </w:rPr>
        <w:t>м</w:t>
      </w:r>
      <w:r w:rsidRPr="008B1ED4">
        <w:rPr>
          <w:rFonts w:ascii="Times New Roman" w:hAnsi="Times New Roman"/>
          <w:sz w:val="24"/>
          <w:szCs w:val="24"/>
        </w:rPr>
        <w:t>мы, подлежащей к выплате.</w:t>
      </w:r>
    </w:p>
    <w:p w:rsidR="008B1ED4" w:rsidRPr="008B1ED4" w:rsidRDefault="008B1ED4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8B1ED4">
        <w:rPr>
          <w:rFonts w:ascii="Times New Roman" w:hAnsi="Times New Roman"/>
          <w:sz w:val="24"/>
          <w:szCs w:val="24"/>
        </w:rPr>
        <w:t>. Табели учета рабочего времени, Распоряжения на премирование работников не позднее 25 числа каждого месяца сдаются в отдел экономики и финансов администр</w:t>
      </w:r>
      <w:r w:rsidRPr="008B1ED4">
        <w:rPr>
          <w:rFonts w:ascii="Times New Roman" w:hAnsi="Times New Roman"/>
          <w:sz w:val="24"/>
          <w:szCs w:val="24"/>
        </w:rPr>
        <w:t>а</w:t>
      </w:r>
      <w:r w:rsidRPr="008B1ED4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Pr="008B1ED4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8B1ED4">
        <w:rPr>
          <w:rFonts w:ascii="Times New Roman" w:hAnsi="Times New Roman"/>
          <w:sz w:val="24"/>
          <w:szCs w:val="24"/>
        </w:rPr>
        <w:t xml:space="preserve"> городского поселения (далее</w:t>
      </w:r>
      <w:r w:rsidR="00D6428A">
        <w:rPr>
          <w:rFonts w:ascii="Times New Roman" w:hAnsi="Times New Roman"/>
          <w:sz w:val="24"/>
          <w:szCs w:val="24"/>
        </w:rPr>
        <w:t xml:space="preserve"> –</w:t>
      </w:r>
      <w:r w:rsidRPr="008B1ED4">
        <w:rPr>
          <w:rFonts w:ascii="Times New Roman" w:hAnsi="Times New Roman"/>
          <w:sz w:val="24"/>
          <w:szCs w:val="24"/>
        </w:rPr>
        <w:t xml:space="preserve"> администрация).</w:t>
      </w:r>
    </w:p>
    <w:p w:rsidR="008B1ED4" w:rsidRDefault="008B1ED4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8B1ED4">
        <w:rPr>
          <w:rFonts w:ascii="Times New Roman" w:hAnsi="Times New Roman"/>
          <w:sz w:val="24"/>
          <w:szCs w:val="24"/>
        </w:rPr>
        <w:t>. Отдел экономики и финансов администрации несет ответственность за пр</w:t>
      </w:r>
      <w:r w:rsidRPr="008B1ED4">
        <w:rPr>
          <w:rFonts w:ascii="Times New Roman" w:hAnsi="Times New Roman"/>
          <w:sz w:val="24"/>
          <w:szCs w:val="24"/>
        </w:rPr>
        <w:t>а</w:t>
      </w:r>
      <w:r w:rsidRPr="008B1ED4">
        <w:rPr>
          <w:rFonts w:ascii="Times New Roman" w:hAnsi="Times New Roman"/>
          <w:sz w:val="24"/>
          <w:szCs w:val="24"/>
        </w:rPr>
        <w:t>вильность начисления и выплаты заработной платы Работникам.</w:t>
      </w:r>
    </w:p>
    <w:p w:rsidR="008B1ED4" w:rsidRDefault="008B1ED4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8B1ED4">
        <w:rPr>
          <w:rFonts w:ascii="Times New Roman" w:hAnsi="Times New Roman"/>
          <w:sz w:val="24"/>
          <w:szCs w:val="24"/>
        </w:rPr>
        <w:t>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Распоряжении об увольнении Работника.</w:t>
      </w:r>
    </w:p>
    <w:p w:rsidR="008B1ED4" w:rsidRDefault="008B1ED4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8B1ED4">
        <w:rPr>
          <w:rFonts w:ascii="Times New Roman" w:hAnsi="Times New Roman"/>
          <w:sz w:val="24"/>
          <w:szCs w:val="24"/>
        </w:rPr>
        <w:t xml:space="preserve">Оплата отпуска Работникам производится не </w:t>
      </w:r>
      <w:proofErr w:type="gramStart"/>
      <w:r w:rsidRPr="008B1ED4">
        <w:rPr>
          <w:rFonts w:ascii="Times New Roman" w:hAnsi="Times New Roman"/>
          <w:sz w:val="24"/>
          <w:szCs w:val="24"/>
        </w:rPr>
        <w:t>позднее</w:t>
      </w:r>
      <w:proofErr w:type="gramEnd"/>
      <w:r w:rsidRPr="008B1ED4">
        <w:rPr>
          <w:rFonts w:ascii="Times New Roman" w:hAnsi="Times New Roman"/>
          <w:sz w:val="24"/>
          <w:szCs w:val="24"/>
        </w:rPr>
        <w:t xml:space="preserve"> чем за три дня до его начала.</w:t>
      </w:r>
    </w:p>
    <w:p w:rsidR="008B1ED4" w:rsidRDefault="008B1ED4" w:rsidP="00D04B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8B1ED4">
        <w:rPr>
          <w:rFonts w:ascii="Times New Roman" w:hAnsi="Times New Roman"/>
          <w:sz w:val="24"/>
          <w:szCs w:val="24"/>
        </w:rPr>
        <w:t>Выплата пособия по временной нетрудоспособности производится в ближа</w:t>
      </w:r>
      <w:r w:rsidRPr="008B1ED4">
        <w:rPr>
          <w:rFonts w:ascii="Times New Roman" w:hAnsi="Times New Roman"/>
          <w:sz w:val="24"/>
          <w:szCs w:val="24"/>
        </w:rPr>
        <w:t>й</w:t>
      </w:r>
      <w:r w:rsidRPr="008B1ED4">
        <w:rPr>
          <w:rFonts w:ascii="Times New Roman" w:hAnsi="Times New Roman"/>
          <w:sz w:val="24"/>
          <w:szCs w:val="24"/>
        </w:rPr>
        <w:t>ший день выдачи заработной платы, следующий за датой предоставления надлежаще оформленного листка временной нетрудоспособности в отдел эко</w:t>
      </w:r>
      <w:r>
        <w:rPr>
          <w:rFonts w:ascii="Times New Roman" w:hAnsi="Times New Roman"/>
          <w:sz w:val="24"/>
          <w:szCs w:val="24"/>
        </w:rPr>
        <w:t>номики и финансов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министрации».</w:t>
      </w:r>
    </w:p>
    <w:p w:rsidR="00AD6061" w:rsidRDefault="00AD6061" w:rsidP="00D04B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6061" w:rsidRDefault="00AD6061" w:rsidP="00D04B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6199" w:rsidRPr="00136199" w:rsidRDefault="008B1ED4" w:rsidP="00D04B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136199">
        <w:rPr>
          <w:rFonts w:ascii="Times New Roman" w:hAnsi="Times New Roman"/>
          <w:sz w:val="24"/>
          <w:szCs w:val="24"/>
        </w:rPr>
        <w:t xml:space="preserve"> Дополнить Положение пунктом 7.4.1. следующего содержания: </w:t>
      </w:r>
      <w:r w:rsidR="00136199" w:rsidRPr="00136199">
        <w:rPr>
          <w:rFonts w:ascii="Times New Roman" w:hAnsi="Times New Roman"/>
          <w:sz w:val="24"/>
          <w:szCs w:val="24"/>
        </w:rPr>
        <w:t>«По результ</w:t>
      </w:r>
      <w:r w:rsidR="00136199" w:rsidRPr="00136199">
        <w:rPr>
          <w:rFonts w:ascii="Times New Roman" w:hAnsi="Times New Roman"/>
          <w:sz w:val="24"/>
          <w:szCs w:val="24"/>
        </w:rPr>
        <w:t>а</w:t>
      </w:r>
      <w:r w:rsidR="00136199" w:rsidRPr="00136199">
        <w:rPr>
          <w:rFonts w:ascii="Times New Roman" w:hAnsi="Times New Roman"/>
          <w:sz w:val="24"/>
          <w:szCs w:val="24"/>
        </w:rPr>
        <w:t>там аттестации (квалификационного экзамена) может быть снижена ранее установленная надбавка за сложность и напряженность или прекращена ее выплата до истечения опред</w:t>
      </w:r>
      <w:r w:rsidR="00136199" w:rsidRPr="00136199">
        <w:rPr>
          <w:rFonts w:ascii="Times New Roman" w:hAnsi="Times New Roman"/>
          <w:sz w:val="24"/>
          <w:szCs w:val="24"/>
        </w:rPr>
        <w:t>е</w:t>
      </w:r>
      <w:r w:rsidR="00136199" w:rsidRPr="00136199">
        <w:rPr>
          <w:rFonts w:ascii="Times New Roman" w:hAnsi="Times New Roman"/>
          <w:sz w:val="24"/>
          <w:szCs w:val="24"/>
        </w:rPr>
        <w:t>ленного распоряжением срока. Основанием для снижения размера надбавки или прекр</w:t>
      </w:r>
      <w:r w:rsidR="00136199" w:rsidRPr="00136199">
        <w:rPr>
          <w:rFonts w:ascii="Times New Roman" w:hAnsi="Times New Roman"/>
          <w:sz w:val="24"/>
          <w:szCs w:val="24"/>
        </w:rPr>
        <w:t>а</w:t>
      </w:r>
      <w:r w:rsidR="00136199" w:rsidRPr="00136199">
        <w:rPr>
          <w:rFonts w:ascii="Times New Roman" w:hAnsi="Times New Roman"/>
          <w:sz w:val="24"/>
          <w:szCs w:val="24"/>
        </w:rPr>
        <w:t xml:space="preserve">щения ее выплаты является распоряжение Главы </w:t>
      </w:r>
      <w:proofErr w:type="spellStart"/>
      <w:r w:rsidR="00136199" w:rsidRPr="0013619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136199" w:rsidRPr="0013619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E202FE" w:rsidRDefault="00136199" w:rsidP="00D642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199">
        <w:rPr>
          <w:rFonts w:ascii="Times New Roman" w:hAnsi="Times New Roman"/>
          <w:sz w:val="24"/>
          <w:szCs w:val="24"/>
        </w:rPr>
        <w:t>Изменение размера данной надбавки не является измене</w:t>
      </w:r>
      <w:r>
        <w:rPr>
          <w:rFonts w:ascii="Times New Roman" w:hAnsi="Times New Roman"/>
          <w:sz w:val="24"/>
          <w:szCs w:val="24"/>
        </w:rPr>
        <w:t>нием существенных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ловий труда».</w:t>
      </w:r>
    </w:p>
    <w:p w:rsidR="00136199" w:rsidRPr="00136199" w:rsidRDefault="00136199" w:rsidP="00D04B30">
      <w:pPr>
        <w:spacing w:after="0" w:line="240" w:lineRule="auto"/>
        <w:ind w:firstLine="851"/>
        <w:jc w:val="both"/>
      </w:pPr>
      <w:r w:rsidRPr="00136199">
        <w:rPr>
          <w:rFonts w:ascii="Times New Roman" w:hAnsi="Times New Roman"/>
          <w:sz w:val="24"/>
          <w:szCs w:val="24"/>
        </w:rPr>
        <w:t>1.4. Пункт 8 Положения изложить в следующей редакции: «На премирование Р</w:t>
      </w:r>
      <w:r w:rsidRPr="00136199">
        <w:rPr>
          <w:rFonts w:ascii="Times New Roman" w:hAnsi="Times New Roman"/>
          <w:sz w:val="24"/>
          <w:szCs w:val="24"/>
        </w:rPr>
        <w:t>а</w:t>
      </w:r>
      <w:r w:rsidRPr="00136199">
        <w:rPr>
          <w:rFonts w:ascii="Times New Roman" w:hAnsi="Times New Roman"/>
          <w:sz w:val="24"/>
          <w:szCs w:val="24"/>
        </w:rPr>
        <w:t>ботников предусматриваются средства в размере до 25% от оклада, каждого из Работн</w:t>
      </w:r>
      <w:r w:rsidRPr="00136199">
        <w:rPr>
          <w:rFonts w:ascii="Times New Roman" w:hAnsi="Times New Roman"/>
          <w:sz w:val="24"/>
          <w:szCs w:val="24"/>
        </w:rPr>
        <w:t>и</w:t>
      </w:r>
      <w:r w:rsidRPr="00136199">
        <w:rPr>
          <w:rFonts w:ascii="Times New Roman" w:hAnsi="Times New Roman"/>
          <w:sz w:val="24"/>
          <w:szCs w:val="24"/>
        </w:rPr>
        <w:t xml:space="preserve">ков, предусмотренного штатным расписанием администрации.  </w:t>
      </w:r>
    </w:p>
    <w:p w:rsidR="00136199" w:rsidRPr="00136199" w:rsidRDefault="00136199" w:rsidP="00D04B30">
      <w:pPr>
        <w:spacing w:after="0" w:line="240" w:lineRule="auto"/>
        <w:ind w:firstLine="851"/>
        <w:jc w:val="both"/>
      </w:pPr>
      <w:r w:rsidRPr="00136199">
        <w:rPr>
          <w:rFonts w:ascii="Times New Roman" w:hAnsi="Times New Roman"/>
          <w:sz w:val="24"/>
          <w:szCs w:val="24"/>
        </w:rPr>
        <w:t xml:space="preserve">Премирование Работников производится на основании распоряжения Главы </w:t>
      </w:r>
      <w:proofErr w:type="spellStart"/>
      <w:r w:rsidRPr="00136199">
        <w:rPr>
          <w:rFonts w:ascii="Times New Roman" w:hAnsi="Times New Roman"/>
          <w:sz w:val="24"/>
          <w:szCs w:val="24"/>
        </w:rPr>
        <w:t>Ла</w:t>
      </w:r>
      <w:r w:rsidRPr="00136199">
        <w:rPr>
          <w:rFonts w:ascii="Times New Roman" w:hAnsi="Times New Roman"/>
          <w:sz w:val="24"/>
          <w:szCs w:val="24"/>
        </w:rPr>
        <w:t>х</w:t>
      </w:r>
      <w:r w:rsidRPr="00136199">
        <w:rPr>
          <w:rFonts w:ascii="Times New Roman" w:hAnsi="Times New Roman"/>
          <w:sz w:val="24"/>
          <w:szCs w:val="24"/>
        </w:rPr>
        <w:t>денпохского</w:t>
      </w:r>
      <w:proofErr w:type="spellEnd"/>
      <w:r w:rsidRPr="00136199">
        <w:rPr>
          <w:rFonts w:ascii="Times New Roman" w:hAnsi="Times New Roman"/>
          <w:sz w:val="24"/>
          <w:szCs w:val="24"/>
        </w:rPr>
        <w:t xml:space="preserve"> городского поселения и может быть текущим (ежемесячным) и единовр</w:t>
      </w:r>
      <w:r w:rsidRPr="00136199">
        <w:rPr>
          <w:rFonts w:ascii="Times New Roman" w:hAnsi="Times New Roman"/>
          <w:sz w:val="24"/>
          <w:szCs w:val="24"/>
        </w:rPr>
        <w:t>е</w:t>
      </w:r>
      <w:r w:rsidRPr="00136199">
        <w:rPr>
          <w:rFonts w:ascii="Times New Roman" w:hAnsi="Times New Roman"/>
          <w:sz w:val="24"/>
          <w:szCs w:val="24"/>
        </w:rPr>
        <w:t>менным</w:t>
      </w:r>
    </w:p>
    <w:p w:rsidR="00136199" w:rsidRPr="00136199" w:rsidRDefault="00136199" w:rsidP="00D04B30">
      <w:pPr>
        <w:pStyle w:val="a4"/>
        <w:ind w:firstLine="851"/>
        <w:rPr>
          <w:bCs/>
          <w:sz w:val="24"/>
        </w:rPr>
      </w:pPr>
      <w:r w:rsidRPr="00136199">
        <w:rPr>
          <w:sz w:val="24"/>
        </w:rPr>
        <w:t xml:space="preserve">Работнику может быть выплачено единовременное денежное вознаграждение (премия) </w:t>
      </w:r>
      <w:r w:rsidRPr="00136199">
        <w:rPr>
          <w:bCs/>
          <w:sz w:val="24"/>
        </w:rPr>
        <w:t xml:space="preserve">в пределах фонда оплаты труда на основании </w:t>
      </w:r>
      <w:r w:rsidRPr="00136199">
        <w:rPr>
          <w:sz w:val="24"/>
        </w:rPr>
        <w:t xml:space="preserve">распоряжения Главы </w:t>
      </w:r>
      <w:proofErr w:type="spellStart"/>
      <w:r w:rsidRPr="00136199">
        <w:rPr>
          <w:sz w:val="24"/>
        </w:rPr>
        <w:t>Лахденпо</w:t>
      </w:r>
      <w:r w:rsidRPr="00136199">
        <w:rPr>
          <w:sz w:val="24"/>
        </w:rPr>
        <w:t>х</w:t>
      </w:r>
      <w:r w:rsidRPr="00136199">
        <w:rPr>
          <w:sz w:val="24"/>
        </w:rPr>
        <w:t>ского</w:t>
      </w:r>
      <w:proofErr w:type="spellEnd"/>
      <w:r w:rsidRPr="00136199">
        <w:rPr>
          <w:sz w:val="24"/>
        </w:rPr>
        <w:t xml:space="preserve"> городского поселения.</w:t>
      </w:r>
      <w:r w:rsidRPr="00136199">
        <w:rPr>
          <w:bCs/>
          <w:sz w:val="24"/>
        </w:rPr>
        <w:t xml:space="preserve"> Выплата единовременной премии производится в следу</w:t>
      </w:r>
      <w:r w:rsidRPr="00136199">
        <w:rPr>
          <w:bCs/>
          <w:sz w:val="24"/>
        </w:rPr>
        <w:t>ю</w:t>
      </w:r>
      <w:r w:rsidRPr="00136199">
        <w:rPr>
          <w:bCs/>
          <w:sz w:val="24"/>
        </w:rPr>
        <w:t>щих случаях:</w:t>
      </w:r>
    </w:p>
    <w:p w:rsidR="00E202FE" w:rsidRPr="00E202FE" w:rsidRDefault="00136199" w:rsidP="00D04B30">
      <w:pPr>
        <w:pStyle w:val="a4"/>
        <w:numPr>
          <w:ilvl w:val="0"/>
          <w:numId w:val="5"/>
        </w:numPr>
        <w:ind w:left="0" w:firstLine="851"/>
        <w:rPr>
          <w:bCs/>
          <w:sz w:val="24"/>
        </w:rPr>
      </w:pPr>
      <w:r w:rsidRPr="00136199">
        <w:rPr>
          <w:bCs/>
          <w:sz w:val="24"/>
        </w:rPr>
        <w:t>за выполнение отдельного особо важного поручения - в фиксированном размере, но не более  1 должностного оклада;</w:t>
      </w:r>
    </w:p>
    <w:p w:rsidR="00E202FE" w:rsidRPr="00D6428A" w:rsidRDefault="00136199" w:rsidP="00D6428A">
      <w:pPr>
        <w:pStyle w:val="a4"/>
        <w:numPr>
          <w:ilvl w:val="0"/>
          <w:numId w:val="5"/>
        </w:numPr>
        <w:ind w:left="0" w:firstLine="851"/>
        <w:rPr>
          <w:bCs/>
          <w:sz w:val="24"/>
        </w:rPr>
      </w:pPr>
      <w:r w:rsidRPr="00E202FE">
        <w:rPr>
          <w:sz w:val="24"/>
        </w:rPr>
        <w:t>по итогам года - выплачивается в пределах фонда оплаты труда при наличии экономии фонда оплаты труда за добросовестное выполнение должностных обязанностей по итогам календарного года. Размер вознаграждения устанавливается</w:t>
      </w:r>
      <w:r w:rsidR="009173EF">
        <w:rPr>
          <w:sz w:val="24"/>
        </w:rPr>
        <w:t xml:space="preserve"> в процентном с</w:t>
      </w:r>
      <w:r w:rsidR="009173EF">
        <w:rPr>
          <w:sz w:val="24"/>
        </w:rPr>
        <w:t>о</w:t>
      </w:r>
      <w:r w:rsidR="009173EF">
        <w:rPr>
          <w:sz w:val="24"/>
        </w:rPr>
        <w:t>отношении к установленному окладу работника,</w:t>
      </w:r>
      <w:r w:rsidRPr="00E202FE">
        <w:rPr>
          <w:sz w:val="24"/>
        </w:rPr>
        <w:t xml:space="preserve"> с учетом вклада работника в выполнении задач, стоящих перед администрацией</w:t>
      </w:r>
      <w:r w:rsidR="00E202FE">
        <w:rPr>
          <w:sz w:val="24"/>
        </w:rPr>
        <w:t>»</w:t>
      </w:r>
      <w:r w:rsidRPr="00E202FE">
        <w:rPr>
          <w:sz w:val="24"/>
        </w:rPr>
        <w:t>.</w:t>
      </w:r>
    </w:p>
    <w:p w:rsidR="00E202FE" w:rsidRPr="00E202FE" w:rsidRDefault="00D6428A" w:rsidP="00D04B30">
      <w:pPr>
        <w:pStyle w:val="a8"/>
        <w:ind w:firstLine="851"/>
        <w:jc w:val="both"/>
        <w:rPr>
          <w:sz w:val="24"/>
        </w:rPr>
      </w:pPr>
      <w:r>
        <w:rPr>
          <w:sz w:val="24"/>
        </w:rPr>
        <w:t xml:space="preserve">1.5. Пункт 9 </w:t>
      </w:r>
      <w:r w:rsidR="00E202FE" w:rsidRPr="00136199">
        <w:rPr>
          <w:sz w:val="24"/>
        </w:rPr>
        <w:t>Положения изложить в следующей редакции:</w:t>
      </w:r>
      <w:r w:rsidR="00E202FE">
        <w:rPr>
          <w:sz w:val="24"/>
        </w:rPr>
        <w:t xml:space="preserve"> </w:t>
      </w:r>
      <w:r w:rsidR="00E202FE" w:rsidRPr="00E202FE">
        <w:rPr>
          <w:sz w:val="24"/>
        </w:rPr>
        <w:t>«Размер текущей пр</w:t>
      </w:r>
      <w:r w:rsidR="00E202FE" w:rsidRPr="00E202FE">
        <w:rPr>
          <w:sz w:val="24"/>
        </w:rPr>
        <w:t>е</w:t>
      </w:r>
      <w:r w:rsidR="00E202FE" w:rsidRPr="00E202FE">
        <w:rPr>
          <w:sz w:val="24"/>
        </w:rPr>
        <w:t>мии может быть снижен при нарушении условий премирования.</w:t>
      </w:r>
    </w:p>
    <w:p w:rsidR="00E202FE" w:rsidRDefault="00E202FE" w:rsidP="00D04B30">
      <w:pPr>
        <w:pStyle w:val="a8"/>
        <w:ind w:firstLine="851"/>
        <w:jc w:val="both"/>
        <w:rPr>
          <w:sz w:val="24"/>
        </w:rPr>
      </w:pPr>
    </w:p>
    <w:p w:rsidR="00E202FE" w:rsidRPr="00E202FE" w:rsidRDefault="00E202FE" w:rsidP="00D04B30">
      <w:pPr>
        <w:pStyle w:val="a8"/>
        <w:ind w:firstLine="851"/>
        <w:jc w:val="both"/>
        <w:rPr>
          <w:sz w:val="24"/>
        </w:rPr>
      </w:pPr>
      <w:r w:rsidRPr="00E202FE">
        <w:rPr>
          <w:sz w:val="24"/>
        </w:rPr>
        <w:t xml:space="preserve">Перечень дисциплинарных проступков и иных действий, за которые производится </w:t>
      </w:r>
      <w:r w:rsidRPr="00E202FE">
        <w:rPr>
          <w:bCs/>
          <w:sz w:val="24"/>
        </w:rPr>
        <w:t xml:space="preserve">снижение </w:t>
      </w:r>
      <w:r w:rsidRPr="00E202FE">
        <w:rPr>
          <w:sz w:val="24"/>
        </w:rPr>
        <w:t>текущего премирования работника:</w:t>
      </w:r>
    </w:p>
    <w:p w:rsidR="00E202FE" w:rsidRPr="00E202FE" w:rsidRDefault="00E202FE" w:rsidP="00E202FE">
      <w:pPr>
        <w:pStyle w:val="a8"/>
        <w:ind w:left="720"/>
        <w:jc w:val="both"/>
        <w:rPr>
          <w:sz w:val="24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812"/>
        <w:gridCol w:w="1701"/>
        <w:gridCol w:w="1232"/>
      </w:tblGrid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rPr>
                <w:bCs/>
                <w:sz w:val="24"/>
              </w:rPr>
            </w:pPr>
            <w:r w:rsidRPr="00E202FE">
              <w:rPr>
                <w:bCs/>
                <w:sz w:val="24"/>
              </w:rPr>
              <w:t>№</w:t>
            </w:r>
          </w:p>
          <w:p w:rsidR="00E202FE" w:rsidRPr="00E202FE" w:rsidRDefault="00E202FE" w:rsidP="009B3C70">
            <w:pPr>
              <w:pStyle w:val="a8"/>
              <w:rPr>
                <w:bCs/>
                <w:sz w:val="24"/>
              </w:rPr>
            </w:pPr>
            <w:proofErr w:type="spellStart"/>
            <w:r w:rsidRPr="00E202FE">
              <w:rPr>
                <w:bCs/>
                <w:sz w:val="24"/>
              </w:rPr>
              <w:t>п\</w:t>
            </w:r>
            <w:proofErr w:type="gramStart"/>
            <w:r w:rsidRPr="00E202FE">
              <w:rPr>
                <w:bCs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rPr>
                <w:bCs/>
                <w:sz w:val="24"/>
              </w:rPr>
            </w:pPr>
            <w:r w:rsidRPr="00E202FE">
              <w:rPr>
                <w:bCs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rPr>
                <w:bCs/>
                <w:sz w:val="24"/>
              </w:rPr>
            </w:pPr>
            <w:r w:rsidRPr="00E202FE">
              <w:rPr>
                <w:bCs/>
                <w:sz w:val="24"/>
              </w:rPr>
              <w:t>Показатель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rPr>
                <w:bCs/>
                <w:sz w:val="24"/>
              </w:rPr>
            </w:pPr>
            <w:r w:rsidRPr="00E202FE">
              <w:rPr>
                <w:bCs/>
                <w:sz w:val="24"/>
              </w:rPr>
              <w:t>% сн</w:t>
            </w:r>
            <w:r w:rsidRPr="00E202FE">
              <w:rPr>
                <w:bCs/>
                <w:sz w:val="24"/>
              </w:rPr>
              <w:t>и</w:t>
            </w:r>
            <w:r w:rsidRPr="00E202FE">
              <w:rPr>
                <w:bCs/>
                <w:sz w:val="24"/>
              </w:rPr>
              <w:t>жения</w:t>
            </w:r>
          </w:p>
          <w:p w:rsidR="00E202FE" w:rsidRPr="00E202FE" w:rsidRDefault="00E202FE" w:rsidP="009B3C70">
            <w:pPr>
              <w:pStyle w:val="a8"/>
              <w:rPr>
                <w:bCs/>
                <w:sz w:val="24"/>
              </w:rPr>
            </w:pP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Появление на работе в нетрезвом состоянии, упо</w:t>
            </w:r>
            <w:r w:rsidRPr="00E202FE">
              <w:rPr>
                <w:sz w:val="24"/>
              </w:rPr>
              <w:t>т</w:t>
            </w:r>
            <w:r w:rsidRPr="00E202FE">
              <w:rPr>
                <w:sz w:val="24"/>
              </w:rPr>
              <w:t>ребление спиртных напитков на рабочем месте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 случай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2.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Допущение недостач, хищений, порчи имущества, нанесение материального ущерба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 случай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 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3.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Невыполнение плана проведения  мероприятий, ра</w:t>
            </w:r>
            <w:r w:rsidRPr="00E202FE">
              <w:rPr>
                <w:sz w:val="24"/>
              </w:rPr>
              <w:t>с</w:t>
            </w:r>
            <w:r w:rsidRPr="00E202FE">
              <w:rPr>
                <w:sz w:val="24"/>
              </w:rPr>
              <w:t>поряжений руководителя (работодателя)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 меропри</w:t>
            </w:r>
            <w:r w:rsidRPr="00E202FE">
              <w:rPr>
                <w:sz w:val="24"/>
              </w:rPr>
              <w:t>я</w:t>
            </w:r>
            <w:r w:rsidRPr="00E202FE">
              <w:rPr>
                <w:sz w:val="24"/>
              </w:rPr>
              <w:t>тие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 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4.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Неэффективное использование бюджетных средств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 случай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 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5.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Нецелевое использование бюджетных средств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 xml:space="preserve">1 случай 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 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6.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Нарушение  работником условий  заключенного     трудового     договора, должностной инструкции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 случай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 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7.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Нарушение сроков предоставления ответов заявит</w:t>
            </w:r>
            <w:r w:rsidRPr="00E202FE">
              <w:rPr>
                <w:sz w:val="24"/>
              </w:rPr>
              <w:t>е</w:t>
            </w:r>
            <w:r w:rsidRPr="00E202FE">
              <w:rPr>
                <w:sz w:val="24"/>
              </w:rPr>
              <w:t>лям, запросов вышестоящих органов (Министерств, Прокуратуры), отчетности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 случай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 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8.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Другие  нарушения,  повлекшие применение мер ди</w:t>
            </w:r>
            <w:r w:rsidRPr="00E202FE">
              <w:rPr>
                <w:sz w:val="24"/>
              </w:rPr>
              <w:t>с</w:t>
            </w:r>
            <w:r w:rsidRPr="00E202FE">
              <w:rPr>
                <w:sz w:val="24"/>
              </w:rPr>
              <w:t xml:space="preserve">циплинарного взыскания:                  </w:t>
            </w:r>
            <w:r w:rsidRPr="00E202FE">
              <w:rPr>
                <w:sz w:val="24"/>
              </w:rPr>
              <w:br/>
              <w:t xml:space="preserve">- замечание                                 </w:t>
            </w:r>
            <w:r w:rsidRPr="00E202FE">
              <w:rPr>
                <w:sz w:val="24"/>
              </w:rPr>
              <w:br/>
              <w:t xml:space="preserve">- выговор                                   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 xml:space="preserve">1 случай 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</w:p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</w:p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E202FE">
              <w:rPr>
                <w:sz w:val="24"/>
              </w:rPr>
              <w:t>25</w:t>
            </w:r>
          </w:p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E202FE">
              <w:rPr>
                <w:sz w:val="24"/>
              </w:rPr>
              <w:t>100</w:t>
            </w:r>
          </w:p>
        </w:tc>
      </w:tr>
      <w:tr w:rsidR="00E202FE" w:rsidRPr="00E202FE" w:rsidTr="00E202FE">
        <w:tc>
          <w:tcPr>
            <w:tcW w:w="709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9.</w:t>
            </w:r>
          </w:p>
        </w:tc>
        <w:tc>
          <w:tcPr>
            <w:tcW w:w="581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Несоблюдение правил пожарной безопасности, сан</w:t>
            </w:r>
            <w:r w:rsidRPr="00E202FE">
              <w:rPr>
                <w:sz w:val="24"/>
              </w:rPr>
              <w:t>и</w:t>
            </w:r>
            <w:r w:rsidRPr="00E202FE">
              <w:rPr>
                <w:sz w:val="24"/>
              </w:rPr>
              <w:t>тарно-гигиенических норм, повлекших наличие пре</w:t>
            </w:r>
            <w:r w:rsidRPr="00E202FE">
              <w:rPr>
                <w:sz w:val="24"/>
              </w:rPr>
              <w:t>д</w:t>
            </w:r>
            <w:r w:rsidRPr="00E202FE">
              <w:rPr>
                <w:sz w:val="24"/>
              </w:rPr>
              <w:t>писаний надзорных органов</w:t>
            </w:r>
          </w:p>
        </w:tc>
        <w:tc>
          <w:tcPr>
            <w:tcW w:w="1701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1 случай</w:t>
            </w:r>
          </w:p>
        </w:tc>
        <w:tc>
          <w:tcPr>
            <w:tcW w:w="1232" w:type="dxa"/>
          </w:tcPr>
          <w:p w:rsidR="00E202FE" w:rsidRPr="00E202FE" w:rsidRDefault="00E202FE" w:rsidP="009B3C70">
            <w:pPr>
              <w:pStyle w:val="a8"/>
              <w:jc w:val="left"/>
              <w:rPr>
                <w:sz w:val="24"/>
              </w:rPr>
            </w:pPr>
            <w:r w:rsidRPr="00E202FE">
              <w:rPr>
                <w:sz w:val="24"/>
              </w:rPr>
              <w:t>до 100</w:t>
            </w:r>
          </w:p>
        </w:tc>
      </w:tr>
    </w:tbl>
    <w:p w:rsidR="00E202FE" w:rsidRPr="00E202FE" w:rsidRDefault="00E202FE" w:rsidP="00E202FE">
      <w:pPr>
        <w:pStyle w:val="a8"/>
        <w:ind w:left="720"/>
        <w:jc w:val="both"/>
        <w:rPr>
          <w:sz w:val="24"/>
        </w:rPr>
      </w:pPr>
    </w:p>
    <w:p w:rsidR="00AD6061" w:rsidRDefault="00AD6061" w:rsidP="00D6428A">
      <w:pPr>
        <w:pStyle w:val="a4"/>
        <w:ind w:firstLine="709"/>
        <w:rPr>
          <w:sz w:val="24"/>
        </w:rPr>
      </w:pPr>
    </w:p>
    <w:p w:rsidR="00AD6061" w:rsidRDefault="00AD6061" w:rsidP="00D6428A">
      <w:pPr>
        <w:pStyle w:val="a4"/>
        <w:ind w:firstLine="709"/>
        <w:rPr>
          <w:sz w:val="24"/>
        </w:rPr>
      </w:pPr>
    </w:p>
    <w:p w:rsidR="00AD6061" w:rsidRDefault="00AD6061" w:rsidP="00D6428A">
      <w:pPr>
        <w:pStyle w:val="a4"/>
        <w:ind w:firstLine="709"/>
        <w:rPr>
          <w:sz w:val="24"/>
        </w:rPr>
      </w:pPr>
    </w:p>
    <w:p w:rsidR="00AD6061" w:rsidRPr="00AD6061" w:rsidRDefault="00E202FE" w:rsidP="00AD6061">
      <w:pPr>
        <w:pStyle w:val="a4"/>
        <w:ind w:firstLine="709"/>
        <w:rPr>
          <w:sz w:val="24"/>
        </w:rPr>
      </w:pPr>
      <w:r w:rsidRPr="00E202FE">
        <w:rPr>
          <w:sz w:val="24"/>
        </w:rPr>
        <w:t>Снижение размера текущей премии производится на основании распоряжения Гл</w:t>
      </w:r>
      <w:r w:rsidRPr="00E202FE">
        <w:rPr>
          <w:sz w:val="24"/>
        </w:rPr>
        <w:t>а</w:t>
      </w:r>
      <w:r w:rsidRPr="00E202FE">
        <w:rPr>
          <w:sz w:val="24"/>
        </w:rPr>
        <w:t xml:space="preserve">вы </w:t>
      </w:r>
      <w:proofErr w:type="spellStart"/>
      <w:r w:rsidRPr="00E202FE">
        <w:rPr>
          <w:sz w:val="24"/>
        </w:rPr>
        <w:t>Лахденпохского</w:t>
      </w:r>
      <w:proofErr w:type="spellEnd"/>
      <w:r w:rsidRPr="00E202FE">
        <w:rPr>
          <w:sz w:val="24"/>
        </w:rPr>
        <w:t xml:space="preserve"> городского поселения. В случае </w:t>
      </w:r>
      <w:r w:rsidRPr="00E202FE">
        <w:rPr>
          <w:bCs/>
          <w:sz w:val="24"/>
        </w:rPr>
        <w:t>снижения</w:t>
      </w:r>
      <w:r w:rsidRPr="00E202FE">
        <w:rPr>
          <w:sz w:val="24"/>
        </w:rPr>
        <w:t xml:space="preserve"> текущей премии работник должен быть ознакомлен с принятым решением</w:t>
      </w:r>
      <w:r>
        <w:rPr>
          <w:sz w:val="24"/>
        </w:rPr>
        <w:t>»</w:t>
      </w:r>
      <w:r w:rsidRPr="00E202FE">
        <w:rPr>
          <w:sz w:val="24"/>
        </w:rPr>
        <w:t>.</w:t>
      </w:r>
    </w:p>
    <w:p w:rsidR="009B3C70" w:rsidRPr="009B3C70" w:rsidRDefault="00E202FE" w:rsidP="00D6428A">
      <w:pPr>
        <w:pStyle w:val="a4"/>
        <w:ind w:firstLine="709"/>
        <w:rPr>
          <w:sz w:val="24"/>
        </w:rPr>
      </w:pPr>
      <w:r w:rsidRPr="009B3C70">
        <w:rPr>
          <w:bCs/>
          <w:sz w:val="24"/>
        </w:rPr>
        <w:t xml:space="preserve">1.6. </w:t>
      </w:r>
      <w:r w:rsidRPr="009B3C70">
        <w:rPr>
          <w:sz w:val="24"/>
        </w:rPr>
        <w:t xml:space="preserve">Пункт 11 Положения изложить в следующей редакции: </w:t>
      </w:r>
      <w:r w:rsidR="009B3C70">
        <w:rPr>
          <w:sz w:val="24"/>
        </w:rPr>
        <w:t>«</w:t>
      </w:r>
      <w:r w:rsidR="009B3C70" w:rsidRPr="009B3C70">
        <w:rPr>
          <w:sz w:val="24"/>
        </w:rPr>
        <w:t>В пределах фонда о</w:t>
      </w:r>
      <w:r w:rsidR="009B3C70" w:rsidRPr="009B3C70">
        <w:rPr>
          <w:sz w:val="24"/>
        </w:rPr>
        <w:t>п</w:t>
      </w:r>
      <w:r w:rsidR="009B3C70" w:rsidRPr="009B3C70">
        <w:rPr>
          <w:sz w:val="24"/>
        </w:rPr>
        <w:t xml:space="preserve">латы труда  в индивидуальном порядке могут быть рассмотрены заявления работника на выплату  материальной помощи в случае заболевания, смерти ближних родственников (супруга, супруги, отца, матери, детей). </w:t>
      </w:r>
    </w:p>
    <w:p w:rsidR="00673F00" w:rsidRDefault="009B3C70" w:rsidP="00D6428A">
      <w:pPr>
        <w:pStyle w:val="a4"/>
        <w:ind w:firstLine="708"/>
        <w:rPr>
          <w:sz w:val="24"/>
        </w:rPr>
      </w:pPr>
      <w:r w:rsidRPr="009B3C70">
        <w:rPr>
          <w:sz w:val="24"/>
        </w:rPr>
        <w:t xml:space="preserve">Решение о выплате такой материальной помощи принимается Главой </w:t>
      </w:r>
      <w:proofErr w:type="spellStart"/>
      <w:r w:rsidRPr="009B3C70">
        <w:rPr>
          <w:sz w:val="24"/>
        </w:rPr>
        <w:t>Лахденпо</w:t>
      </w:r>
      <w:r w:rsidRPr="009B3C70">
        <w:rPr>
          <w:sz w:val="24"/>
        </w:rPr>
        <w:t>х</w:t>
      </w:r>
      <w:r w:rsidRPr="009B3C70">
        <w:rPr>
          <w:sz w:val="24"/>
        </w:rPr>
        <w:t>ского</w:t>
      </w:r>
      <w:proofErr w:type="spellEnd"/>
      <w:r w:rsidRPr="009B3C70">
        <w:rPr>
          <w:sz w:val="24"/>
        </w:rPr>
        <w:t xml:space="preserve"> городского поселения</w:t>
      </w:r>
      <w:r w:rsidR="009173EF">
        <w:rPr>
          <w:sz w:val="24"/>
        </w:rPr>
        <w:t xml:space="preserve"> и согласовывается с начальником отдела экономики и фина</w:t>
      </w:r>
      <w:r w:rsidR="009173EF">
        <w:rPr>
          <w:sz w:val="24"/>
        </w:rPr>
        <w:t>н</w:t>
      </w:r>
      <w:r w:rsidR="009173EF">
        <w:rPr>
          <w:sz w:val="24"/>
        </w:rPr>
        <w:t>сов</w:t>
      </w:r>
      <w:r w:rsidRPr="009B3C70">
        <w:rPr>
          <w:sz w:val="24"/>
        </w:rPr>
        <w:t xml:space="preserve">. Выплата производится на основании распоряжения Главы </w:t>
      </w:r>
      <w:proofErr w:type="spellStart"/>
      <w:r w:rsidRPr="009B3C70">
        <w:rPr>
          <w:sz w:val="24"/>
        </w:rPr>
        <w:t>Лахденпохского</w:t>
      </w:r>
      <w:proofErr w:type="spellEnd"/>
      <w:r w:rsidRPr="009B3C70">
        <w:rPr>
          <w:sz w:val="24"/>
        </w:rPr>
        <w:t xml:space="preserve"> городск</w:t>
      </w:r>
      <w:r w:rsidRPr="009B3C70">
        <w:rPr>
          <w:sz w:val="24"/>
        </w:rPr>
        <w:t>о</w:t>
      </w:r>
      <w:r w:rsidRPr="009B3C70">
        <w:rPr>
          <w:sz w:val="24"/>
        </w:rPr>
        <w:t>го поселения в пределах фонда оплаты труда</w:t>
      </w:r>
      <w:r>
        <w:rPr>
          <w:sz w:val="24"/>
        </w:rPr>
        <w:t>».</w:t>
      </w:r>
    </w:p>
    <w:p w:rsidR="00673F00" w:rsidRPr="00D6428A" w:rsidRDefault="00673F00" w:rsidP="00D642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 w:rsidRPr="00673F00">
        <w:rPr>
          <w:rFonts w:ascii="Times New Roman" w:hAnsi="Times New Roman"/>
          <w:sz w:val="24"/>
        </w:rPr>
        <w:t>1.7. Последнее предложение пункта 12 читать в редакции «</w:t>
      </w:r>
      <w:r w:rsidRPr="00673F00">
        <w:rPr>
          <w:rFonts w:ascii="Times New Roman" w:hAnsi="Times New Roman"/>
          <w:sz w:val="24"/>
          <w:szCs w:val="24"/>
        </w:rPr>
        <w:t>Размер доплаты опред</w:t>
      </w:r>
      <w:r w:rsidRPr="00673F00">
        <w:rPr>
          <w:rFonts w:ascii="Times New Roman" w:hAnsi="Times New Roman"/>
          <w:sz w:val="24"/>
          <w:szCs w:val="24"/>
        </w:rPr>
        <w:t>е</w:t>
      </w:r>
      <w:r w:rsidRPr="00673F00">
        <w:rPr>
          <w:rFonts w:ascii="Times New Roman" w:hAnsi="Times New Roman"/>
          <w:sz w:val="24"/>
          <w:szCs w:val="24"/>
        </w:rPr>
        <w:t xml:space="preserve">ляется Распоряжением Главы </w:t>
      </w:r>
      <w:proofErr w:type="spellStart"/>
      <w:r w:rsidRPr="00673F00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673F00">
        <w:rPr>
          <w:rFonts w:ascii="Times New Roman" w:hAnsi="Times New Roman"/>
          <w:sz w:val="24"/>
          <w:szCs w:val="24"/>
        </w:rPr>
        <w:t xml:space="preserve"> городского поселения, в соответствии с Трудовым Кодексом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73F00">
        <w:rPr>
          <w:rFonts w:ascii="Times New Roman" w:hAnsi="Times New Roman"/>
          <w:sz w:val="24"/>
          <w:szCs w:val="24"/>
        </w:rPr>
        <w:t>.</w:t>
      </w:r>
    </w:p>
    <w:p w:rsidR="008B1ED4" w:rsidRDefault="008B1ED4" w:rsidP="008B1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28A" w:rsidRDefault="00D6428A" w:rsidP="00D64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30.08.2018 г. </w:t>
      </w:r>
      <w:r>
        <w:rPr>
          <w:rFonts w:ascii="Times New Roman" w:hAnsi="Times New Roman"/>
          <w:sz w:val="24"/>
          <w:szCs w:val="24"/>
          <w:lang w:val="en-US"/>
        </w:rPr>
        <w:t>XLIV</w:t>
      </w:r>
      <w:r w:rsidRPr="00D642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№</w:t>
      </w:r>
      <w:r w:rsidRPr="00D6428A">
        <w:rPr>
          <w:rFonts w:ascii="Times New Roman" w:hAnsi="Times New Roman"/>
          <w:sz w:val="24"/>
          <w:szCs w:val="24"/>
        </w:rPr>
        <w:t>441-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6428A">
        <w:rPr>
          <w:rFonts w:ascii="Times New Roman" w:hAnsi="Times New Roman"/>
          <w:sz w:val="24"/>
          <w:szCs w:val="24"/>
        </w:rPr>
        <w:t>О внесении изменений в Положение «Об оплате труда, материальном стимулировании и выплате материальной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A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A">
        <w:rPr>
          <w:rFonts w:ascii="Times New Roman" w:hAnsi="Times New Roman"/>
          <w:sz w:val="24"/>
          <w:szCs w:val="24"/>
        </w:rPr>
        <w:t>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A">
        <w:rPr>
          <w:rFonts w:ascii="Times New Roman" w:hAnsi="Times New Roman"/>
          <w:sz w:val="24"/>
          <w:szCs w:val="24"/>
        </w:rPr>
        <w:t>админис</w:t>
      </w:r>
      <w:r w:rsidRPr="00D6428A">
        <w:rPr>
          <w:rFonts w:ascii="Times New Roman" w:hAnsi="Times New Roman"/>
          <w:sz w:val="24"/>
          <w:szCs w:val="24"/>
        </w:rPr>
        <w:t>т</w:t>
      </w:r>
      <w:r w:rsidRPr="00D6428A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Pr="00D6428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6428A">
        <w:rPr>
          <w:rFonts w:ascii="Times New Roman" w:hAnsi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/>
          <w:sz w:val="24"/>
          <w:szCs w:val="24"/>
        </w:rPr>
        <w:t xml:space="preserve"> отменить.</w:t>
      </w:r>
    </w:p>
    <w:p w:rsidR="00D6428A" w:rsidRDefault="00D6428A" w:rsidP="008B1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28A" w:rsidRDefault="00D6428A" w:rsidP="00D64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814FB">
        <w:rPr>
          <w:rFonts w:ascii="Times New Roman" w:hAnsi="Times New Roman"/>
          <w:sz w:val="24"/>
          <w:szCs w:val="24"/>
        </w:rPr>
        <w:t>Решение опубликовать (обнародовать) в установленном порядке.</w:t>
      </w:r>
    </w:p>
    <w:p w:rsidR="00D6428A" w:rsidRDefault="00D6428A" w:rsidP="00D64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C70" w:rsidRPr="00A814FB" w:rsidRDefault="00D6428A" w:rsidP="00D64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9B3C70">
        <w:rPr>
          <w:rFonts w:ascii="Times New Roman" w:hAnsi="Times New Roman"/>
          <w:sz w:val="24"/>
          <w:szCs w:val="24"/>
        </w:rPr>
        <w:t>Решение вступает в силу с момента его подписания.</w:t>
      </w:r>
    </w:p>
    <w:p w:rsidR="00A814FB" w:rsidRDefault="00A814FB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4FB" w:rsidRDefault="00A814FB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ABC" w:rsidRDefault="00956ABC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C70" w:rsidRDefault="009B3C70" w:rsidP="00A814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ABC" w:rsidRPr="003C0B13" w:rsidRDefault="00956ABC" w:rsidP="00956ABC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956ABC" w:rsidRPr="003C0B13" w:rsidRDefault="00956ABC" w:rsidP="00956ABC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956ABC" w:rsidRPr="003C0B13" w:rsidRDefault="00956ABC" w:rsidP="00956AB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956ABC" w:rsidRDefault="00956ABC" w:rsidP="00956AB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D54EE7" w:rsidRDefault="00D54EE7" w:rsidP="0065131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sectPr w:rsidR="00D54EE7" w:rsidSect="009018E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3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37812"/>
    <w:rsid w:val="00040999"/>
    <w:rsid w:val="000B6545"/>
    <w:rsid w:val="000D698C"/>
    <w:rsid w:val="000F563A"/>
    <w:rsid w:val="00136199"/>
    <w:rsid w:val="001577D8"/>
    <w:rsid w:val="0016466C"/>
    <w:rsid w:val="001858C5"/>
    <w:rsid w:val="001905F9"/>
    <w:rsid w:val="00193847"/>
    <w:rsid w:val="001B4FF3"/>
    <w:rsid w:val="00205D48"/>
    <w:rsid w:val="0021463B"/>
    <w:rsid w:val="003A5AB8"/>
    <w:rsid w:val="003D6105"/>
    <w:rsid w:val="0041163C"/>
    <w:rsid w:val="004632B4"/>
    <w:rsid w:val="00464BCD"/>
    <w:rsid w:val="00467C24"/>
    <w:rsid w:val="0047133F"/>
    <w:rsid w:val="00475A47"/>
    <w:rsid w:val="00491415"/>
    <w:rsid w:val="004A0208"/>
    <w:rsid w:val="004B2827"/>
    <w:rsid w:val="004E111B"/>
    <w:rsid w:val="004F709D"/>
    <w:rsid w:val="005005BA"/>
    <w:rsid w:val="0052294A"/>
    <w:rsid w:val="00562086"/>
    <w:rsid w:val="005657B8"/>
    <w:rsid w:val="005A078C"/>
    <w:rsid w:val="005C112F"/>
    <w:rsid w:val="005C414C"/>
    <w:rsid w:val="005E30E8"/>
    <w:rsid w:val="006151A9"/>
    <w:rsid w:val="00651319"/>
    <w:rsid w:val="00652863"/>
    <w:rsid w:val="00673F00"/>
    <w:rsid w:val="00685AA0"/>
    <w:rsid w:val="006875E4"/>
    <w:rsid w:val="006A4EC0"/>
    <w:rsid w:val="006F232E"/>
    <w:rsid w:val="006F3861"/>
    <w:rsid w:val="007774F8"/>
    <w:rsid w:val="007D4AB6"/>
    <w:rsid w:val="007E507F"/>
    <w:rsid w:val="007F0CDC"/>
    <w:rsid w:val="00857436"/>
    <w:rsid w:val="008A0C66"/>
    <w:rsid w:val="008B1ED4"/>
    <w:rsid w:val="008C0A5C"/>
    <w:rsid w:val="008D4B4D"/>
    <w:rsid w:val="009018ED"/>
    <w:rsid w:val="009173EF"/>
    <w:rsid w:val="00956ABC"/>
    <w:rsid w:val="00973B5E"/>
    <w:rsid w:val="00974E7F"/>
    <w:rsid w:val="009B3C70"/>
    <w:rsid w:val="009F1BEB"/>
    <w:rsid w:val="009F5FFE"/>
    <w:rsid w:val="00A375FE"/>
    <w:rsid w:val="00A46526"/>
    <w:rsid w:val="00A814FB"/>
    <w:rsid w:val="00AD3881"/>
    <w:rsid w:val="00AD6061"/>
    <w:rsid w:val="00AF6EB1"/>
    <w:rsid w:val="00B131ED"/>
    <w:rsid w:val="00B16DE3"/>
    <w:rsid w:val="00B33778"/>
    <w:rsid w:val="00B33A27"/>
    <w:rsid w:val="00B44B80"/>
    <w:rsid w:val="00BA34C9"/>
    <w:rsid w:val="00BB3542"/>
    <w:rsid w:val="00C03718"/>
    <w:rsid w:val="00C41F12"/>
    <w:rsid w:val="00C60B4A"/>
    <w:rsid w:val="00C92467"/>
    <w:rsid w:val="00CA54BF"/>
    <w:rsid w:val="00CF3A38"/>
    <w:rsid w:val="00D04B30"/>
    <w:rsid w:val="00D54EE7"/>
    <w:rsid w:val="00D63825"/>
    <w:rsid w:val="00D6428A"/>
    <w:rsid w:val="00D66C47"/>
    <w:rsid w:val="00D90558"/>
    <w:rsid w:val="00DB571D"/>
    <w:rsid w:val="00DB7DE2"/>
    <w:rsid w:val="00E01540"/>
    <w:rsid w:val="00E202FE"/>
    <w:rsid w:val="00EB250D"/>
    <w:rsid w:val="00ED05CA"/>
    <w:rsid w:val="00F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1110-EB79-4735-AFE9-423A4EBF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9</cp:revision>
  <cp:lastPrinted>2016-11-17T08:20:00Z</cp:lastPrinted>
  <dcterms:created xsi:type="dcterms:W3CDTF">2018-10-31T06:26:00Z</dcterms:created>
  <dcterms:modified xsi:type="dcterms:W3CDTF">2018-11-08T08:41:00Z</dcterms:modified>
</cp:coreProperties>
</file>