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CA" w:rsidRDefault="007D6DCA" w:rsidP="007D6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7D6DCA" w:rsidRDefault="007D6DCA" w:rsidP="007D6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7D6DCA" w:rsidRDefault="007D6DCA" w:rsidP="007D6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ЛАХДЕНПОХСКОГО ГОРОДСКОГО ПОСЕЛЕНИЯ</w:t>
      </w:r>
    </w:p>
    <w:p w:rsidR="007D6DCA" w:rsidRDefault="007D6DCA" w:rsidP="007D6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XXXVI</w:t>
      </w:r>
      <w:r>
        <w:rPr>
          <w:rFonts w:ascii="Times New Roman" w:hAnsi="Times New Roman" w:cs="Times New Roman"/>
          <w:sz w:val="24"/>
          <w:szCs w:val="24"/>
        </w:rPr>
        <w:t xml:space="preserve"> сессия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7D6DCA" w:rsidRDefault="007D6DCA" w:rsidP="007D6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                     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21 июня  2016 года                                                                         </w:t>
      </w:r>
      <w:r w:rsidR="0002185A"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="0002185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№</w:t>
      </w:r>
      <w:r w:rsidR="0002185A">
        <w:rPr>
          <w:rFonts w:ascii="Times New Roman" w:hAnsi="Times New Roman" w:cs="Times New Roman"/>
        </w:rPr>
        <w:t xml:space="preserve"> 218 - </w:t>
      </w:r>
      <w:r w:rsidR="0002185A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г</w:t>
      </w:r>
      <w:proofErr w:type="gramStart"/>
      <w:r>
        <w:rPr>
          <w:rFonts w:ascii="Times New Roman" w:hAnsi="Times New Roman" w:cs="Times New Roman"/>
          <w:lang w:eastAsia="ru-RU"/>
        </w:rPr>
        <w:t>.Л</w:t>
      </w:r>
      <w:proofErr w:type="gramEnd"/>
      <w:r>
        <w:rPr>
          <w:rFonts w:ascii="Times New Roman" w:hAnsi="Times New Roman" w:cs="Times New Roman"/>
          <w:lang w:eastAsia="ru-RU"/>
        </w:rPr>
        <w:t>ахденпохья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Об утверждении Положения о Порядке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проведения аттестации Главы администрации 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городского  поселения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На основании Федерального закона от 02.03.2007 </w:t>
      </w:r>
      <w:r>
        <w:rPr>
          <w:rFonts w:ascii="Times New Roman" w:hAnsi="Times New Roman" w:cs="Times New Roman"/>
          <w:color w:val="000000"/>
          <w:lang w:val="en-US" w:eastAsia="ru-RU"/>
        </w:rPr>
        <w:t>N</w:t>
      </w:r>
      <w:r>
        <w:rPr>
          <w:rFonts w:ascii="Times New Roman" w:hAnsi="Times New Roman" w:cs="Times New Roman"/>
          <w:color w:val="000000"/>
          <w:lang w:eastAsia="ru-RU"/>
        </w:rPr>
        <w:t xml:space="preserve">25—ФЗ «О муниципальной службе в Российской Федерации», Закона Республики Карелия от 24 июля 2007 г. </w:t>
      </w:r>
      <w:r>
        <w:rPr>
          <w:rFonts w:ascii="Times New Roman" w:hAnsi="Times New Roman" w:cs="Times New Roman"/>
          <w:color w:val="000000"/>
          <w:lang w:val="en-US" w:eastAsia="ru-RU"/>
        </w:rPr>
        <w:t>N</w:t>
      </w:r>
      <w:r>
        <w:rPr>
          <w:rFonts w:ascii="Times New Roman" w:hAnsi="Times New Roman" w:cs="Times New Roman"/>
          <w:color w:val="000000"/>
          <w:lang w:eastAsia="ru-RU"/>
        </w:rPr>
        <w:t xml:space="preserve"> 1101-3РК «О муниципальной службе в Республике Карелия», Устава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городского поселения, Совет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Р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Е Ш И Л: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 Утвердить Положение о Порядке проведения аттестации Главы администрации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городского поселения.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 2. Настоящее решение опубликовать и обнародовать в установленном порядке.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3. Решение вступает в силу со дня официального опубликования.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исполнением настоящего решения оставляю за собой.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Глава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городского поселения                                   </w:t>
      </w:r>
      <w:r>
        <w:rPr>
          <w:rFonts w:ascii="Times New Roman" w:hAnsi="Times New Roman" w:cs="Times New Roman"/>
          <w:color w:val="000000"/>
          <w:lang w:eastAsia="ru-RU"/>
        </w:rPr>
        <w:tab/>
        <w:t>                           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И.В.Каковка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Председатель Совета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lang w:eastAsia="ru-RU"/>
        </w:rPr>
        <w:t>Лахденпохского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городского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И.В.Каковка</w:t>
      </w:r>
      <w:proofErr w:type="spellEnd"/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 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0218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 № 1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2185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к решению Совета  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2185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02185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городского поселения  от   </w:t>
      </w:r>
      <w:r w:rsidR="0002185A">
        <w:rPr>
          <w:rFonts w:ascii="Times New Roman" w:hAnsi="Times New Roman" w:cs="Times New Roman"/>
        </w:rPr>
        <w:t xml:space="preserve">21.06. </w:t>
      </w:r>
      <w:r>
        <w:rPr>
          <w:rFonts w:ascii="Times New Roman" w:hAnsi="Times New Roman" w:cs="Times New Roman"/>
        </w:rPr>
        <w:t xml:space="preserve">2016 года            </w:t>
      </w:r>
    </w:p>
    <w:p w:rsidR="0002185A" w:rsidRDefault="0002185A" w:rsidP="000218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XXXVI</w:t>
      </w:r>
      <w:r>
        <w:rPr>
          <w:rFonts w:ascii="Times New Roman" w:hAnsi="Times New Roman" w:cs="Times New Roman"/>
        </w:rPr>
        <w:t xml:space="preserve">/ № 218 -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Положение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о порядке аттестации Главы Администрации </w:t>
      </w:r>
      <w:proofErr w:type="spellStart"/>
      <w:r>
        <w:rPr>
          <w:rFonts w:ascii="Times New Roman" w:hAnsi="Times New Roman" w:cs="Times New Roman"/>
          <w:b/>
        </w:rPr>
        <w:t>Лахденпохского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b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1.Общие положения.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1.1.  Настоящее положение определяет порядок проведения  аттестации для Главы Администрации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(далее – Положение).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Аттестация  проводится с целью подтверждения соответствия занимаемой должности на основе требований, предъявляемых квалификационными характеристиками к должности руководителя.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1.3.Аттестация проводится 1 раз в 5 лет. До истечения 5 лет после проведения предыдущей аттестации может проводиться внеочередная аттестация руководителя.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Основными задачами аттестации являются: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мотивация руководителя на повышение уровня и качества исполнения полномочий, предусмотренных законодательством;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выявление перспектив использования потенциальных возможностей руководителя;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определение необходимости повышения квалификации руководителя.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Основными принципами аттестации является: коллегиальность, гласность, открытость, обеспечивающие объективные отношения к руководителю, недопустимость дискриминации при проведении аттестации.  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2. Формирование аттестационной комиссии, её состав и порядок работы.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Аттестация Главы Администрации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проводится аттестационной комиссией, утверждаемой постановлением Главы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Аттестационная комиссия действует в составе: председателя комиссии, заместителя председателя комиссии, секретаря и членов комиссии. Состав комиссии формируется из числа представителей органов местного самоуправления, профессиональных союзов, общественных объединений.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Персональный  состав аттестационной комиссии формируется таким образом, чтобы была исключена возможность возникновения конфликта интересов, которые могли повлиять на принимаемые комиссией решения.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     Заседание аттестационной комиссии считается правомочным, если на нём присутствует не менее двух третей её членов.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   График проведения аттестации  утверждается  распоряжением Главы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и доводится до сведения  аттестуемого не менее чем за месяц до начала аттестации.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2.5. Решение аттестационной комиссии оформляются протоколом, который вступает в силу со дня подписания председателем, заместителем председателя, секретарём и членами аттестационной комиссии, принимавшими участие в голосовании, и заносится в аттестационный лист.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 Решение аттестационной комиссии о результатах аттестации утверждается постановлением Главы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2.7. Сведения об аттестации подтверждения соответствия занимаемой должности руководителя в трудовую книжку не вносятся, а вносятся в личную карточку руководителя (форма</w:t>
      </w:r>
      <w:proofErr w:type="gramStart"/>
      <w:r>
        <w:rPr>
          <w:rFonts w:ascii="Times New Roman" w:hAnsi="Times New Roman" w:cs="Times New Roman"/>
        </w:rPr>
        <w:t xml:space="preserve"> № Т</w:t>
      </w:r>
      <w:proofErr w:type="gramEnd"/>
      <w:r>
        <w:rPr>
          <w:rFonts w:ascii="Times New Roman" w:hAnsi="Times New Roman" w:cs="Times New Roman"/>
        </w:rPr>
        <w:t xml:space="preserve"> -2), утверждённую Постановлением Госкомстата России от 05.01.2004 г. № 1, содержащую раздел 4 «Аттестация».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3.Порядок аттестации руководящих работников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3.1.Основанием для проведения аттестации на соответствие занимаемой должности руководителей является представление работодателя в  аттестационную комиссию.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Представление должно содержать всестороннюю оценку соответствия профессиональной подготовки работника квалификационным требованиям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его возможностей управления муниципальным образованием, опыта работы, знаний основ управленческой деятельности.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 Аттестация на соответствие занимаемой должности руководителя может осуществляться в форме квалификационного экзамена и собеседования.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Квалификационный экзамен состоит из заданий на знание и определение: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законов и нормативно-правовых актов в сфере муниципального управления, вопросов в области экономики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теоретических и практических основ управления в сфере муниципального управления; 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-уровня  ИКТ – компетентности.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Квалификационный экзамен проходит в письменной или электронной форме.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Собеседование проводит работодатель.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По результатам собеседования и квалификационного экзамена аттестационная комиссия принимает одно из следующих решений: соответствует занимаемой должности или не соответствует занимаемой должности.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Данное Положение используется при аттестации как вновь назначенных руководителей, так и </w:t>
      </w:r>
      <w:proofErr w:type="gramStart"/>
      <w:r>
        <w:rPr>
          <w:rFonts w:ascii="Times New Roman" w:hAnsi="Times New Roman" w:cs="Times New Roman"/>
        </w:rPr>
        <w:t>руководителей, подтверждающих соответствие занимаемой должности один раз в пять</w:t>
      </w:r>
      <w:proofErr w:type="gramEnd"/>
      <w:r>
        <w:rPr>
          <w:rFonts w:ascii="Times New Roman" w:hAnsi="Times New Roman" w:cs="Times New Roman"/>
        </w:rPr>
        <w:t xml:space="preserve"> лет.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В случае признания руководителя по результатам аттестации несоответствующим занимаемой должности вследствие недостаточной квалификации  трудовой договор с ним может  быть расторгнут в соответствии с  п.3 части 1 статьи 81 Трудового Кодекса РФ</w:t>
      </w: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pStyle w:val="a3"/>
        <w:jc w:val="both"/>
        <w:rPr>
          <w:rFonts w:ascii="Times New Roman" w:hAnsi="Times New Roman" w:cs="Times New Roman"/>
        </w:rPr>
      </w:pPr>
    </w:p>
    <w:p w:rsidR="007D6DCA" w:rsidRDefault="007D6DCA" w:rsidP="007D6DCA">
      <w:pPr>
        <w:tabs>
          <w:tab w:val="left" w:pos="4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4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02185A" w:rsidRDefault="0002185A" w:rsidP="000218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Приложение № 2</w:t>
      </w:r>
    </w:p>
    <w:p w:rsidR="0002185A" w:rsidRDefault="0002185A" w:rsidP="000218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к решению Совета   </w:t>
      </w:r>
      <w:proofErr w:type="spellStart"/>
      <w:r>
        <w:rPr>
          <w:rFonts w:ascii="Times New Roman" w:hAnsi="Times New Roman" w:cs="Times New Roman"/>
        </w:rPr>
        <w:t>Лахденпохского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02185A" w:rsidRDefault="0002185A" w:rsidP="000218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городского поселения  от   21.06. 2016 года            </w:t>
      </w:r>
    </w:p>
    <w:p w:rsidR="0002185A" w:rsidRDefault="0002185A" w:rsidP="000218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XXXVI</w:t>
      </w:r>
      <w:r>
        <w:rPr>
          <w:rFonts w:ascii="Times New Roman" w:hAnsi="Times New Roman" w:cs="Times New Roman"/>
        </w:rPr>
        <w:t xml:space="preserve">/ № 218 -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02185A" w:rsidRDefault="0002185A" w:rsidP="0002185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8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D6DCA" w:rsidRPr="0002185A" w:rsidRDefault="0002185A" w:rsidP="0002185A">
      <w:pPr>
        <w:pStyle w:val="a3"/>
        <w:jc w:val="both"/>
        <w:rPr>
          <w:rFonts w:ascii="Times New Roman" w:hAnsi="Times New Roman" w:cs="Times New Roman"/>
          <w:b/>
        </w:rPr>
      </w:pPr>
      <w:r w:rsidRPr="000218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Состав</w:t>
      </w:r>
      <w:r w:rsidR="007D6DCA" w:rsidRPr="000218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7D6DCA" w:rsidRPr="0002185A">
        <w:rPr>
          <w:rFonts w:ascii="Times New Roman" w:hAnsi="Times New Roman" w:cs="Times New Roman"/>
          <w:b/>
        </w:rPr>
        <w:t xml:space="preserve">               </w:t>
      </w:r>
    </w:p>
    <w:p w:rsidR="007D6DCA" w:rsidRDefault="007D6DCA" w:rsidP="007D6DC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аттестационной  комиссии по проведению аттестации  для Главы               </w:t>
      </w:r>
      <w:r w:rsidR="0002185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</w:t>
      </w:r>
    </w:p>
    <w:p w:rsidR="007D6DCA" w:rsidRDefault="007D6DCA" w:rsidP="007D6DCA">
      <w:pPr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7D6DCA" w:rsidRDefault="007D6DCA" w:rsidP="007D6D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Лукина Е.С.-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 Совета, заместитель председателя комиссии;</w:t>
      </w:r>
    </w:p>
    <w:p w:rsidR="007D6DCA" w:rsidRDefault="007D6DCA" w:rsidP="007D6D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Першина Н.Ф.- секретарь Совета, секретарь комиссии.                                                                                                                           </w:t>
      </w:r>
    </w:p>
    <w:p w:rsidR="007D6DCA" w:rsidRDefault="007D6DCA" w:rsidP="007D6DCA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2185A" w:rsidRDefault="0002185A" w:rsidP="0002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D6DC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2185A" w:rsidRPr="0002185A" w:rsidRDefault="007D6DCA" w:rsidP="000218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85A">
        <w:rPr>
          <w:rFonts w:ascii="Times New Roman" w:hAnsi="Times New Roman" w:cs="Times New Roman"/>
          <w:sz w:val="24"/>
          <w:szCs w:val="24"/>
        </w:rPr>
        <w:t>представитель АЛМР (по согласованию)</w:t>
      </w:r>
    </w:p>
    <w:p w:rsidR="0002185A" w:rsidRDefault="007D6DCA" w:rsidP="000218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2185A">
        <w:rPr>
          <w:rFonts w:ascii="Times New Roman" w:hAnsi="Times New Roman" w:cs="Times New Roman"/>
          <w:sz w:val="24"/>
          <w:szCs w:val="24"/>
        </w:rPr>
        <w:t>представитель АЛМР (по сог</w:t>
      </w:r>
      <w:r w:rsidR="0002185A">
        <w:rPr>
          <w:rFonts w:ascii="Times New Roman" w:hAnsi="Times New Roman" w:cs="Times New Roman"/>
          <w:sz w:val="24"/>
          <w:szCs w:val="24"/>
        </w:rPr>
        <w:t>ласованию</w:t>
      </w:r>
      <w:proofErr w:type="gramEnd"/>
    </w:p>
    <w:p w:rsidR="0002185A" w:rsidRDefault="007D6DCA" w:rsidP="000218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85A">
        <w:rPr>
          <w:rFonts w:ascii="Times New Roman" w:hAnsi="Times New Roman" w:cs="Times New Roman"/>
          <w:sz w:val="24"/>
          <w:szCs w:val="24"/>
        </w:rPr>
        <w:t>представитель общественности (по согласованию)</w:t>
      </w:r>
    </w:p>
    <w:p w:rsidR="007D6DCA" w:rsidRPr="0002185A" w:rsidRDefault="0002185A" w:rsidP="000218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D6DCA" w:rsidRPr="0002185A">
        <w:rPr>
          <w:rFonts w:ascii="Times New Roman" w:hAnsi="Times New Roman" w:cs="Times New Roman"/>
          <w:sz w:val="24"/>
          <w:szCs w:val="24"/>
        </w:rPr>
        <w:t>епутат ЛГП (по согласованию)</w:t>
      </w:r>
    </w:p>
    <w:p w:rsidR="007D6DCA" w:rsidRDefault="007D6DCA" w:rsidP="007D6DCA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6DCA" w:rsidRDefault="007D6DCA" w:rsidP="007D6DCA">
      <w:pPr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6DCA" w:rsidRDefault="007D6DCA" w:rsidP="007D6DCA">
      <w:pPr>
        <w:tabs>
          <w:tab w:val="left" w:pos="6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6DCA" w:rsidRDefault="007D6DCA" w:rsidP="007D6DCA">
      <w:pPr>
        <w:tabs>
          <w:tab w:val="left" w:pos="6720"/>
        </w:tabs>
        <w:jc w:val="both"/>
        <w:rPr>
          <w:sz w:val="28"/>
          <w:szCs w:val="28"/>
        </w:rPr>
      </w:pPr>
    </w:p>
    <w:p w:rsidR="007D6DCA" w:rsidRDefault="007D6DCA" w:rsidP="007D6DCA">
      <w:pPr>
        <w:tabs>
          <w:tab w:val="left" w:pos="6720"/>
        </w:tabs>
        <w:jc w:val="both"/>
        <w:rPr>
          <w:sz w:val="28"/>
          <w:szCs w:val="28"/>
        </w:rPr>
      </w:pPr>
    </w:p>
    <w:p w:rsidR="007D6DCA" w:rsidRDefault="007D6DCA" w:rsidP="007D6DCA">
      <w:pPr>
        <w:tabs>
          <w:tab w:val="left" w:pos="6720"/>
        </w:tabs>
        <w:jc w:val="both"/>
        <w:rPr>
          <w:sz w:val="28"/>
          <w:szCs w:val="28"/>
        </w:rPr>
      </w:pPr>
    </w:p>
    <w:p w:rsidR="007D6DCA" w:rsidRDefault="007D6DCA" w:rsidP="007D6DCA">
      <w:pPr>
        <w:tabs>
          <w:tab w:val="left" w:pos="6720"/>
        </w:tabs>
        <w:jc w:val="both"/>
        <w:rPr>
          <w:sz w:val="28"/>
          <w:szCs w:val="28"/>
        </w:rPr>
      </w:pPr>
    </w:p>
    <w:p w:rsidR="007D6DCA" w:rsidRDefault="007D6DCA" w:rsidP="007D6DCA">
      <w:pPr>
        <w:jc w:val="both"/>
        <w:rPr>
          <w:sz w:val="28"/>
          <w:szCs w:val="28"/>
        </w:rPr>
      </w:pPr>
    </w:p>
    <w:p w:rsidR="007D6DCA" w:rsidRDefault="007D6DCA" w:rsidP="007D6DCA">
      <w:pPr>
        <w:shd w:val="clear" w:color="auto" w:fill="FFFFFF"/>
        <w:spacing w:after="0" w:line="240" w:lineRule="auto"/>
        <w:ind w:firstLine="6663"/>
        <w:rPr>
          <w:rFonts w:ascii="Times New Roman" w:hAnsi="Times New Roman" w:cs="Times New Roman"/>
          <w:sz w:val="24"/>
          <w:szCs w:val="24"/>
        </w:rPr>
      </w:pPr>
    </w:p>
    <w:p w:rsidR="00AA7AD2" w:rsidRDefault="00AA7AD2"/>
    <w:sectPr w:rsidR="00AA7AD2" w:rsidSect="00A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3645D"/>
    <w:multiLevelType w:val="hybridMultilevel"/>
    <w:tmpl w:val="BB8EE88E"/>
    <w:lvl w:ilvl="0" w:tplc="2ADA5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DCA"/>
    <w:rsid w:val="0002185A"/>
    <w:rsid w:val="004F206B"/>
    <w:rsid w:val="005076A5"/>
    <w:rsid w:val="005A160E"/>
    <w:rsid w:val="007D6DCA"/>
    <w:rsid w:val="00AA7AD2"/>
    <w:rsid w:val="00DC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DC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21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2016-06-30T09:37:00Z</dcterms:created>
  <dcterms:modified xsi:type="dcterms:W3CDTF">2016-06-30T09:37:00Z</dcterms:modified>
</cp:coreProperties>
</file>